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C1F0F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第五单元单元分析</w:t>
      </w:r>
    </w:p>
    <w:p w14:paraId="57D07A8F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0E4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3FAA04E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人文主题</w:t>
            </w:r>
          </w:p>
        </w:tc>
      </w:tr>
      <w:tr w14:paraId="3AA8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2C56B0B">
            <w:pPr>
              <w:spacing w:before="120" w:line="360" w:lineRule="auto"/>
              <w:ind w:firstLine="480" w:firstLineChars="200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/>
                <w:sz w:val="24"/>
              </w:rPr>
              <w:t>本单元是习作单元，本组教材围绕“字里行间众生相，大千世界你我他”这一主题安排了两篇精读课文《人物描写一组》、《刷子李》以及交流平台、初试身手、习作例文和习作几个栏目组成。这些内容紧密联系协同一致地指向学生提升“具体地表现一个人的特点”的习作能力。</w:t>
            </w:r>
          </w:p>
        </w:tc>
      </w:tr>
      <w:tr w14:paraId="22EC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0FE9D79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课文编排</w:t>
            </w:r>
          </w:p>
        </w:tc>
      </w:tr>
      <w:tr w14:paraId="434E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82CA1FB">
            <w:pPr>
              <w:spacing w:before="120"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《人物描写一组》里《摔跤》凸显了小嘎子的动作描写，《他像一颗挺脱的树》侧重于外貌描写，《两茎灯草》一文通过典型事例说明了严监生的吝啬。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《刷子李》以刷子李的高超技艺为话题，通过细节描写表现刷子李刷墙的效果奇、动作奇、规矩奇，突出“奇人”，所以，在教学时抓注对人物的细节描写能帮助学生感受人物特点。交流平台与单元导语相呼应，和课文一起形成了一个相对完备的单元教学系统。</w:t>
            </w:r>
          </w:p>
        </w:tc>
      </w:tr>
      <w:tr w14:paraId="7DD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8AF07EF">
            <w:pPr>
              <w:spacing w:before="120" w:line="360" w:lineRule="auto"/>
              <w:jc w:val="center"/>
              <w:rPr>
                <w:rFonts w:ascii="宋体" w:hAnsi="宋体" w:eastAsia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30"/>
              </w:rPr>
              <w:t>语文要素</w:t>
            </w:r>
          </w:p>
        </w:tc>
      </w:tr>
      <w:tr w14:paraId="68798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A36EEF2">
            <w:pPr>
              <w:spacing w:before="120" w:line="360" w:lineRule="auto"/>
              <w:ind w:firstLine="480" w:firstLineChars="200"/>
              <w:rPr>
                <w:rFonts w:ascii="Calibri" w:hAnsi="Calibri" w:eastAsia="宋体"/>
                <w:sz w:val="24"/>
              </w:rPr>
            </w:pPr>
            <w:r>
              <w:rPr>
                <w:rFonts w:ascii="Calibri" w:hAnsi="Calibri" w:eastAsia="宋体"/>
                <w:sz w:val="24"/>
              </w:rPr>
              <w:t>本单元的语文要素是</w:t>
            </w:r>
            <w:r>
              <w:rPr>
                <w:rFonts w:hint="eastAsia" w:ascii="Calibri" w:hAnsi="Calibri" w:eastAsia="宋体"/>
                <w:sz w:val="24"/>
              </w:rPr>
              <w:t>体会人物的性格特点，学习作者抓住人物的动作、语言、外貌心理等活动描写人物的方法。了解作者运用细节描写刻画人物形象，通过揣摩、体会曹小三心理变化的有关句子，明了运用侧面烘托的方法刻画人物的写作方法。</w:t>
            </w:r>
          </w:p>
        </w:tc>
      </w:tr>
    </w:tbl>
    <w:p w14:paraId="184645E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【单元核心目标】</w:t>
      </w:r>
    </w:p>
    <w:p w14:paraId="5AF4286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 w:cs="宋体"/>
          <w:sz w:val="24"/>
        </w:rPr>
        <w:t>能结合课文描写人物的相关语句，说出人物的特点。</w:t>
      </w:r>
    </w:p>
    <w:p w14:paraId="63BEB27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了解可以通过描写人物的语言、动作、外貌、神态、心理等表现人物的特点，还可以通过描写他人的反应表现主要人物的特点，能体会这些方法的表达效果。</w:t>
      </w:r>
    </w:p>
    <w:p w14:paraId="25D137C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3.能梳理、总结写人的基本方法。</w:t>
      </w:r>
    </w:p>
    <w:p w14:paraId="665692A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4.能结合例文和旁批，进一步感知写人的基本方法。</w:t>
      </w:r>
    </w:p>
    <w:p w14:paraId="22441E8E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5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735"/>
      </w:tblGrid>
      <w:tr w14:paraId="2874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C6D9F1"/>
          </w:tcPr>
          <w:p w14:paraId="2A54EEED">
            <w:pPr>
              <w:spacing w:before="240" w:line="360" w:lineRule="auto"/>
              <w:jc w:val="center"/>
              <w:rPr>
                <w:rFonts w:ascii="Calibri" w:hAnsi="Calibri" w:eastAsia="宋体"/>
                <w:b/>
                <w:sz w:val="24"/>
              </w:rPr>
            </w:pPr>
            <w:r>
              <w:rPr>
                <w:rFonts w:hint="eastAsia" w:ascii="Calibri" w:hAnsi="Calibri" w:eastAsia="宋体"/>
                <w:b/>
                <w:sz w:val="24"/>
              </w:rPr>
              <w:t>任务群类型</w:t>
            </w:r>
          </w:p>
        </w:tc>
        <w:tc>
          <w:tcPr>
            <w:tcW w:w="7735" w:type="dxa"/>
            <w:shd w:val="clear" w:color="auto" w:fill="C6D9F1"/>
          </w:tcPr>
          <w:p w14:paraId="175EBC90">
            <w:pPr>
              <w:spacing w:before="240" w:line="360" w:lineRule="auto"/>
              <w:jc w:val="center"/>
              <w:rPr>
                <w:rFonts w:ascii="Calibri" w:hAnsi="Calibri" w:eastAsia="宋体"/>
                <w:b/>
                <w:sz w:val="24"/>
              </w:rPr>
            </w:pPr>
            <w:r>
              <w:rPr>
                <w:rFonts w:hint="eastAsia" w:ascii="Calibri" w:hAnsi="Calibri" w:eastAsia="宋体"/>
                <w:b/>
                <w:sz w:val="24"/>
              </w:rPr>
              <w:t>任务群目标</w:t>
            </w:r>
          </w:p>
        </w:tc>
      </w:tr>
      <w:tr w14:paraId="5AAE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auto"/>
          </w:tcPr>
          <w:p w14:paraId="1C00166D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基础型学习任务群</w:t>
            </w:r>
          </w:p>
        </w:tc>
        <w:tc>
          <w:tcPr>
            <w:tcW w:w="7735" w:type="dxa"/>
            <w:shd w:val="clear" w:color="auto" w:fill="auto"/>
          </w:tcPr>
          <w:p w14:paraId="4A692006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1.认识18个生字，读准1个多音字，会写29个字，会写26个词语。</w:t>
            </w:r>
          </w:p>
          <w:p w14:paraId="3DFE6A82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2.正确、流利地朗读课文，默读有一定速度。</w:t>
            </w:r>
          </w:p>
          <w:p w14:paraId="6448DF61">
            <w:pPr>
              <w:spacing w:before="12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3.学习作者对人物的描写方式。</w:t>
            </w:r>
          </w:p>
        </w:tc>
      </w:tr>
      <w:tr w14:paraId="5EE0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shd w:val="clear" w:color="auto" w:fill="auto"/>
          </w:tcPr>
          <w:p w14:paraId="7503E015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发展型学习任务群</w:t>
            </w:r>
          </w:p>
        </w:tc>
        <w:tc>
          <w:tcPr>
            <w:tcW w:w="7735" w:type="dxa"/>
            <w:shd w:val="clear" w:color="auto" w:fill="auto"/>
          </w:tcPr>
          <w:p w14:paraId="30B87D71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1.能结合课文描写人物的相关语句，说出人物的特点。</w:t>
            </w:r>
          </w:p>
          <w:p w14:paraId="30B11C9D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2.了解可以通过描写人物的语言、动作、外貌、神态、心理等表现人物的特点，还可以通过描写他人的反应表现主要人物的特点，能体会这些方法的表达效果。</w:t>
            </w:r>
          </w:p>
          <w:p w14:paraId="15A36E3B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3.能梳理、总结写人的基本方法。</w:t>
            </w:r>
          </w:p>
          <w:p w14:paraId="39C893F1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4.能结合例文和旁批，进一步感知写人的基本方法。</w:t>
            </w:r>
          </w:p>
        </w:tc>
      </w:tr>
      <w:tr w14:paraId="3638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154" w:type="dxa"/>
            <w:shd w:val="clear" w:color="auto" w:fill="auto"/>
          </w:tcPr>
          <w:p w14:paraId="6021D90B">
            <w:pPr>
              <w:spacing w:before="240" w:line="360" w:lineRule="auto"/>
              <w:rPr>
                <w:rFonts w:ascii="Calibri" w:hAnsi="Calibri" w:eastAsia="宋体"/>
                <w:sz w:val="24"/>
              </w:rPr>
            </w:pPr>
            <w:r>
              <w:rPr>
                <w:rFonts w:hint="eastAsia" w:ascii="Calibri" w:hAnsi="Calibri" w:eastAsia="宋体"/>
                <w:sz w:val="24"/>
              </w:rPr>
              <w:t>拓展型学习任务群</w:t>
            </w:r>
          </w:p>
        </w:tc>
        <w:tc>
          <w:tcPr>
            <w:tcW w:w="7735" w:type="dxa"/>
            <w:shd w:val="clear" w:color="auto" w:fill="auto"/>
          </w:tcPr>
          <w:p w14:paraId="0D905BA8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1.推荐阅读：《骆驼祥子》（老舍）、《小兵张嘎》（徐光耀）、《儒林外史》（吴敬梓）。</w:t>
            </w:r>
          </w:p>
          <w:p w14:paraId="7618FBA4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2.实践活动：</w:t>
            </w:r>
          </w:p>
          <w:p w14:paraId="377ACAF3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（1）多角度观察事物，留心周围生活，养成记录事物的习惯。</w:t>
            </w:r>
          </w:p>
          <w:p w14:paraId="7CC8963A">
            <w:pPr>
              <w:spacing w:before="120" w:line="360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</w:t>
            </w:r>
            <w:r>
              <w:rPr>
                <w:rFonts w:ascii="宋体" w:hAnsi="宋体" w:eastAsia="宋体"/>
                <w:sz w:val="24"/>
              </w:rPr>
              <w:t>根据</w:t>
            </w:r>
            <w:r>
              <w:rPr>
                <w:rFonts w:hint="eastAsia" w:ascii="宋体" w:hAnsi="宋体" w:eastAsia="宋体"/>
                <w:sz w:val="24"/>
              </w:rPr>
              <w:t>不同的写作对象能用上合适的描写方法</w:t>
            </w:r>
            <w:r>
              <w:rPr>
                <w:rFonts w:ascii="宋体" w:hAnsi="宋体" w:eastAsia="宋体"/>
                <w:sz w:val="24"/>
              </w:rPr>
              <w:t>。</w:t>
            </w:r>
          </w:p>
        </w:tc>
      </w:tr>
    </w:tbl>
    <w:p w14:paraId="26156FC2">
      <w:pPr>
        <w:rPr>
          <w:rFonts w:ascii="宋体" w:hAnsi="宋体"/>
          <w:b/>
          <w:sz w:val="24"/>
        </w:rPr>
      </w:pPr>
    </w:p>
    <w:p w14:paraId="1F6D3EF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3D1478BF">
      <w:pPr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inline distT="0" distB="0" distL="0" distR="0">
            <wp:extent cx="5274310" cy="1981835"/>
            <wp:effectExtent l="0" t="0" r="2540" b="0"/>
            <wp:docPr id="1815584576" name="图片 1" descr="说明: 5ead200fb70e136ffb64e33e12588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584576" name="图片 1" descr="说明: 5ead200fb70e136ffb64e33e12588b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8FF04">
      <w:pPr>
        <w:spacing w:line="360" w:lineRule="auto"/>
        <w:jc w:val="center"/>
      </w:pPr>
    </w:p>
    <w:p w14:paraId="1AEF5166">
      <w:pPr>
        <w:widowControl/>
        <w:jc w:val="left"/>
        <w:rPr>
          <w:rFonts w:ascii="宋体" w:hAnsi="宋体" w:eastAsia="宋体" w:cs="Times New Roman"/>
          <w:b/>
          <w:kern w:val="0"/>
          <w:sz w:val="30"/>
          <w:szCs w:val="30"/>
        </w:rPr>
      </w:pPr>
      <w:r>
        <w:rPr>
          <w:rFonts w:ascii="宋体" w:hAnsi="宋体" w:eastAsia="宋体" w:cs="Times New Roman"/>
          <w:b/>
          <w:kern w:val="0"/>
          <w:sz w:val="30"/>
          <w:szCs w:val="30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3648"/>
        <w:gridCol w:w="1595"/>
        <w:gridCol w:w="285"/>
        <w:gridCol w:w="1893"/>
      </w:tblGrid>
      <w:tr w14:paraId="11E1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1DCF0C3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648" w:type="dxa"/>
            <w:shd w:val="clear" w:color="auto" w:fill="auto"/>
            <w:vAlign w:val="center"/>
          </w:tcPr>
          <w:p w14:paraId="440D5FC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30"/>
                <w:szCs w:val="30"/>
              </w:rPr>
              <w:t>13  人物描写一组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1F2CC7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14:paraId="5705BAF0">
            <w:pPr>
              <w:spacing w:line="480" w:lineRule="auto"/>
              <w:jc w:val="center"/>
            </w:pPr>
          </w:p>
        </w:tc>
      </w:tr>
      <w:tr w14:paraId="5C7C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656FC65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21DAE00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感受不同人物的性格特点，了解不同时期的中国文化，提升文化自信。</w:t>
            </w:r>
          </w:p>
          <w:p w14:paraId="47A8DA7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了解可以通过描写人物的语言、动作、外貌、神态、心理等表现人物的特点，还可以通过描写他人的反应表现主要人物的特点，能体会这些方法的表达效果。</w:t>
            </w:r>
          </w:p>
          <w:p w14:paraId="33D2D8DC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能梳理、总结写人的基本方法。</w:t>
            </w:r>
          </w:p>
          <w:p w14:paraId="10CE7C2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能结合例文和旁批，进一步感知写人的基本方法。</w:t>
            </w:r>
          </w:p>
        </w:tc>
      </w:tr>
      <w:tr w14:paraId="7A71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05C4DC3"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【课前解析】</w:t>
            </w:r>
          </w:p>
          <w:p w14:paraId="101FEF6F">
            <w:pPr>
              <w:spacing w:line="360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 xml:space="preserve"> </w:t>
            </w:r>
            <w:r>
              <w:rPr>
                <w:rFonts w:ascii="宋体" w:hAnsi="宋体" w:eastAsia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eastAsia="宋体"/>
                <w:bCs/>
                <w:sz w:val="24"/>
              </w:rPr>
              <w:t>关注文本内容：《人物描写一组》的三个片段分别以“摔跤”“他像一颗挺脱的树”“两茎灯草”为小标题，塑造了小嘎子、祥子和严监生三个人物。第一个片段主要写了小嘎子和小胖墩儿进行摔跤比赛的情形，通过动作描写，表现了小嘎子的机灵；第二个片段主要写了初入行的年轻后生祥子的外貌，通过外貌描写，表现了祥子的生命力；第三个片段选自《儒林外史》，主要写了严监生临死时的场景，他因灯盏里点着两茎灯草而硬撑着不肯咽气，通过动作描写，表现了严监生的极度吝啬。</w:t>
            </w:r>
          </w:p>
          <w:p w14:paraId="343134A4">
            <w:pPr>
              <w:pStyle w:val="8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cs="Segoe UI"/>
              </w:rPr>
            </w:pPr>
            <w:r>
              <w:rPr>
                <w:rFonts w:hint="eastAsia"/>
                <w:bCs/>
              </w:rPr>
              <w:t>关注作者、作品：</w:t>
            </w:r>
            <w:r>
              <w:rPr>
                <w:rFonts w:hint="eastAsia" w:cstheme="minorBidi"/>
                <w:bCs/>
                <w:kern w:val="2"/>
              </w:rPr>
              <w:t>老舍（1899—1966），原名舒庆春，字舍予，杰出的语言大师、人民艺术家。“老舍”是他最常用的笔名。主要作品有：小说《骆驼祥子》《四世同堂》等，话剧《茶馆》等。</w:t>
            </w:r>
            <w:r>
              <w:rPr>
                <w:rStyle w:val="10"/>
                <w:rFonts w:hint="eastAsia" w:cs="Segoe UI"/>
              </w:rPr>
              <w:t>《两茎灯草》选自《儒林外史》第五、第六回。这是一部描写封建社会读书人追求功名，以及他们生活的小说，是中国讽刺小说的开山之作，也是登峰之作。作者吴敬梓，创作这部书花了近二十年时间。书中对人物性格的勾勒，活灵活现，有血有肉。对有钱人严监生临死前的刻画更是“千古绝唱”。</w:t>
            </w:r>
          </w:p>
          <w:p w14:paraId="5EBD3DB6">
            <w:pPr>
              <w:spacing w:line="360" w:lineRule="auto"/>
              <w:ind w:firstLine="48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关注语文要素：《人物描写一组》这组课文目的是让学生进一步感受作者笔下鲜活的人物形象，学习描写人物的基本方法。《摔跤》一文对动作描写极为细致；《他像一棵挺脱的树》，通过肖像描写刻画了祥子结实、健美的形象；《两茎灯草》选择了典型事例，抓住了主人公的神态、动作描写刻画人物形象。本课对应的语文要素“学习描写人物的基本方法”，对人物的肖像、动作、神态、语言等方面的描写重点呈现。</w:t>
            </w:r>
          </w:p>
          <w:p w14:paraId="1CF5498F">
            <w:pPr>
              <w:spacing w:line="360" w:lineRule="auto"/>
              <w:ind w:firstLine="48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 xml:space="preserve">关注策略指导：在第四单元的学习中，学生已对人物描写的方法有了一定的了解。利用学生已有的读写知识和经验，引导学生通过抓住重点语句，感受鲜活的人物形象；整合学生已有的关于“写人”的读写经验，同本课的教材学习结合，从人和事件的具体事例出发，对人物形象进行分析、理解和评价。 </w:t>
            </w:r>
          </w:p>
          <w:p w14:paraId="378B6A13">
            <w:pPr>
              <w:spacing w:line="360" w:lineRule="auto"/>
              <w:ind w:firstLine="48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关注学法指导：三个片段，作家描写人物侧重点各有不同。结合课后题，通过教师引导，学生采用自主合作，交流感悟的方式使学生分别了解三个片段中的人物特点；引导学生牢牢抓住人物的动作、语言、神态、心理等一系列描写，体会表现人物特点的方法。</w:t>
            </w:r>
          </w:p>
        </w:tc>
      </w:tr>
      <w:tr w14:paraId="57A8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6FD3968"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【教学目标】  </w:t>
            </w:r>
          </w:p>
          <w:p w14:paraId="7B902BE3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1</w:t>
            </w:r>
            <w:r>
              <w:rPr>
                <w:rFonts w:ascii="宋体" w:hAnsi="宋体" w:eastAsia="宋体"/>
                <w:bCs/>
                <w:sz w:val="24"/>
              </w:rPr>
              <w:t>.</w:t>
            </w:r>
            <w:r>
              <w:rPr>
                <w:rFonts w:hint="eastAsia" w:ascii="宋体" w:hAnsi="宋体" w:eastAsia="宋体"/>
                <w:bCs/>
                <w:sz w:val="24"/>
              </w:rPr>
              <w:t>认识“嘎、绊”等1</w:t>
            </w:r>
            <w:r>
              <w:rPr>
                <w:rFonts w:ascii="宋体" w:hAnsi="宋体" w:eastAsia="宋体"/>
                <w:bCs/>
                <w:sz w:val="24"/>
              </w:rPr>
              <w:t>1</w:t>
            </w:r>
            <w:r>
              <w:rPr>
                <w:rFonts w:hint="eastAsia" w:ascii="宋体" w:hAnsi="宋体" w:eastAsia="宋体"/>
                <w:bCs/>
                <w:sz w:val="24"/>
              </w:rPr>
              <w:t>个生字，读准多音字“监”，会写“跤、搂”等1</w:t>
            </w:r>
            <w:r>
              <w:rPr>
                <w:rFonts w:ascii="宋体" w:hAnsi="宋体" w:eastAsia="宋体"/>
                <w:bCs/>
                <w:sz w:val="24"/>
              </w:rPr>
              <w:t>5</w:t>
            </w:r>
            <w:r>
              <w:rPr>
                <w:rFonts w:hint="eastAsia" w:ascii="宋体" w:hAnsi="宋体" w:eastAsia="宋体"/>
                <w:bCs/>
                <w:sz w:val="24"/>
              </w:rPr>
              <w:t>个字，会写“摔跤、手疾眼快”等1</w:t>
            </w:r>
            <w:r>
              <w:rPr>
                <w:rFonts w:ascii="宋体" w:hAnsi="宋体" w:eastAsia="宋体"/>
                <w:bCs/>
                <w:sz w:val="24"/>
              </w:rPr>
              <w:t>0</w:t>
            </w:r>
            <w:r>
              <w:rPr>
                <w:rFonts w:hint="eastAsia" w:ascii="宋体" w:hAnsi="宋体" w:eastAsia="宋体"/>
                <w:bCs/>
                <w:sz w:val="24"/>
              </w:rPr>
              <w:t>个词语。</w:t>
            </w:r>
          </w:p>
          <w:p w14:paraId="64F08CE3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2</w:t>
            </w:r>
            <w:r>
              <w:rPr>
                <w:rFonts w:ascii="宋体" w:hAnsi="宋体" w:eastAsia="宋体"/>
                <w:bCs/>
                <w:sz w:val="24"/>
              </w:rPr>
              <w:t>.</w:t>
            </w:r>
            <w:r>
              <w:rPr>
                <w:rFonts w:hint="eastAsia" w:ascii="宋体" w:hAnsi="宋体" w:eastAsia="宋体"/>
                <w:bCs/>
                <w:sz w:val="24"/>
              </w:rPr>
              <w:t>能结合三个片段中描写人物的语句，说出人物的特点。</w:t>
            </w:r>
          </w:p>
          <w:p w14:paraId="62FE7A55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3了解可以通过描写人物的动作、外貌等表现人物的特点，并能体会其表达效果。</w:t>
            </w:r>
          </w:p>
        </w:tc>
      </w:tr>
      <w:tr w14:paraId="152D1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1B4D45E8"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【教学重点】</w:t>
            </w:r>
          </w:p>
          <w:p w14:paraId="7E7FA84C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</w:t>
            </w:r>
            <w:r>
              <w:rPr>
                <w:rFonts w:ascii="宋体" w:hAnsi="宋体" w:eastAsia="宋体"/>
                <w:sz w:val="24"/>
              </w:rPr>
              <w:t>.</w:t>
            </w:r>
            <w:r>
              <w:rPr>
                <w:rFonts w:hint="eastAsia" w:ascii="宋体" w:hAnsi="宋体" w:eastAsia="宋体"/>
                <w:sz w:val="24"/>
              </w:rPr>
              <w:t>体会人物的性格特点，感受小嘎子、车夫、严监生这三个鲜活的人物形象。</w:t>
            </w:r>
          </w:p>
          <w:p w14:paraId="635D810F"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.</w:t>
            </w:r>
            <w:r>
              <w:rPr>
                <w:rFonts w:hint="eastAsia" w:ascii="宋体" w:hAnsi="宋体" w:eastAsia="宋体"/>
                <w:sz w:val="24"/>
              </w:rPr>
              <w:t>学习作者抓住人物的动作、语言、外貌、心理活动等描写人物的方法，学习表现人物某一方面特点的写作方法。</w:t>
            </w:r>
          </w:p>
        </w:tc>
      </w:tr>
      <w:tr w14:paraId="2526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481B266">
            <w:pPr>
              <w:spacing w:line="44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【课前准备】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</w:p>
          <w:p w14:paraId="7E15CB52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多媒体课件</w:t>
            </w:r>
          </w:p>
        </w:tc>
      </w:tr>
      <w:tr w14:paraId="3B255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6761CFF">
            <w:pPr>
              <w:spacing w:line="44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【课时安排】</w:t>
            </w:r>
            <w:r>
              <w:rPr>
                <w:rFonts w:hint="eastAsia" w:ascii="宋体" w:hAnsi="宋体" w:eastAsia="宋体"/>
                <w:sz w:val="24"/>
              </w:rPr>
              <w:t xml:space="preserve"> </w:t>
            </w:r>
          </w:p>
          <w:p w14:paraId="3DFD57FD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2课时 </w:t>
            </w:r>
            <w:r>
              <w:rPr>
                <w:rFonts w:hint="eastAsia" w:ascii="宋体" w:hAnsi="宋体" w:eastAsia="宋体"/>
                <w:sz w:val="24"/>
              </w:rPr>
              <w:t>　</w:t>
            </w:r>
          </w:p>
        </w:tc>
      </w:tr>
      <w:tr w14:paraId="48B9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9CADAB3"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464D6DA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54" w:type="dxa"/>
            <w:gridSpan w:val="4"/>
            <w:shd w:val="clear" w:color="auto" w:fill="auto"/>
            <w:vAlign w:val="center"/>
          </w:tcPr>
          <w:p w14:paraId="23737B47">
            <w:pPr>
              <w:spacing w:line="440" w:lineRule="exact"/>
              <w:ind w:firstLine="2249" w:firstLineChars="800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</w:tcPr>
          <w:p w14:paraId="204D18B4">
            <w:pPr>
              <w:spacing w:line="440" w:lineRule="exact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F6FB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E142B28">
            <w:pPr>
              <w:spacing w:line="480" w:lineRule="auto"/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74B71B8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30"/>
                <w:szCs w:val="30"/>
              </w:rPr>
              <w:t>第一课时</w:t>
            </w:r>
          </w:p>
          <w:p w14:paraId="2FA7323A"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【教学目标】</w:t>
            </w:r>
          </w:p>
          <w:p w14:paraId="3C3EB968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ascii="宋体" w:hAnsi="宋体" w:eastAsia="宋体"/>
                <w:bCs/>
                <w:sz w:val="24"/>
              </w:rPr>
              <w:t>1.正确、流利地朗读课文，认识“铸、颧、疤”</w:t>
            </w:r>
            <w:r>
              <w:rPr>
                <w:rFonts w:hint="eastAsia" w:ascii="宋体" w:hAnsi="宋体" w:eastAsia="宋体"/>
                <w:bCs/>
                <w:sz w:val="24"/>
              </w:rPr>
              <w:t>等</w:t>
            </w:r>
            <w:r>
              <w:rPr>
                <w:rFonts w:ascii="宋体" w:hAnsi="宋体" w:eastAsia="宋体"/>
                <w:bCs/>
                <w:sz w:val="24"/>
              </w:rPr>
              <w:t>生字，理解“挺脱、硬棒、杀进他的腰”等词语。</w:t>
            </w:r>
          </w:p>
          <w:p w14:paraId="4D5B988E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ascii="宋体" w:hAnsi="宋体" w:eastAsia="宋体"/>
                <w:bCs/>
                <w:sz w:val="24"/>
              </w:rPr>
              <w:t>2.找出文中描写祥子的词句，了解人物的特点。</w:t>
            </w:r>
          </w:p>
          <w:p w14:paraId="4DF86E41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ascii="宋体" w:hAnsi="宋体" w:eastAsia="宋体"/>
                <w:bCs/>
                <w:sz w:val="24"/>
              </w:rPr>
              <w:t>3.理解课文内容，学习作者通过描写人物外貌表现人物特点的写法，并体会其表达效果。</w:t>
            </w:r>
          </w:p>
          <w:p w14:paraId="4EAA9851">
            <w:pPr>
              <w:spacing w:line="44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【教学过程】</w:t>
            </w:r>
          </w:p>
          <w:p w14:paraId="01A23A10"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一、谈话导入，激发兴趣</w:t>
            </w:r>
          </w:p>
          <w:p w14:paraId="479A3B19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1.我们学过不少写人的文章，你知道描写人物有哪些方法吗？</w:t>
            </w:r>
          </w:p>
          <w:p w14:paraId="02DA0C46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预设：语言描写、心理描写、动作描写、神态描写……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</w:p>
          <w:p w14:paraId="02157E60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2.回忆一下：以往阅读课文时，自己是从哪些语句中体会到了文中人物的性格、品质等特点的？</w:t>
            </w:r>
          </w:p>
          <w:p w14:paraId="0D9DCB0C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预设：阅读《军神》时，通过刘伯承在手术台上的表现，体会到刘伯承的坚毅。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79834F3D">
            <w:pPr>
              <w:spacing w:line="440" w:lineRule="exact"/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回忆以前学习过的内容，勾起回忆的同时复习作者独特的写作手法。）</w:t>
            </w:r>
          </w:p>
          <w:p w14:paraId="3D83BF1B">
            <w:pPr>
              <w:numPr>
                <w:ilvl w:val="0"/>
                <w:numId w:val="1"/>
              </w:numPr>
              <w:spacing w:line="440" w:lineRule="exact"/>
              <w:ind w:firstLine="540" w:firstLineChars="200"/>
              <w:jc w:val="left"/>
              <w:rPr>
                <w:rFonts w:ascii="宋体" w:hAnsi="宋体" w:eastAsia="宋体"/>
                <w:spacing w:val="15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/>
                <w:spacing w:val="15"/>
                <w:sz w:val="24"/>
                <w:shd w:val="clear" w:color="auto" w:fill="FFFFFF"/>
              </w:rPr>
              <w:t>字里行间众生相，大千世界你我他。在祖国灿烂的文学宝库里，作家为我们塑造了一个个</w:t>
            </w:r>
            <w:r>
              <w:rPr>
                <w:rFonts w:hint="eastAsia" w:ascii="宋体" w:hAnsi="宋体" w:eastAsia="宋体"/>
                <w:color w:val="000000" w:themeColor="text1"/>
                <w:spacing w:val="15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栩栩如生的人物形象</w:t>
            </w:r>
            <w:r>
              <w:rPr>
                <w:rFonts w:hint="eastAsia" w:ascii="宋体" w:hAnsi="宋体" w:eastAsia="宋体"/>
                <w:color w:val="5B9BD5" w:themeColor="accent1"/>
                <w:spacing w:val="15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spacing w:val="15"/>
                <w:sz w:val="24"/>
                <w:shd w:val="clear" w:color="auto" w:fill="FFFFFF"/>
              </w:rPr>
              <w:t>有神通广大的孙悟空，神机妙算的诸葛亮，还有勇武过人的武松，意志坚定的刘伯承等</w:t>
            </w:r>
            <w:r>
              <w:rPr>
                <w:rFonts w:hint="eastAsia" w:ascii="宋体" w:hAnsi="宋体" w:eastAsia="宋体"/>
                <w:color w:val="5B9BD5" w:themeColor="accent1"/>
                <w:spacing w:val="15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/>
                <w:spacing w:val="15"/>
                <w:sz w:val="24"/>
                <w:shd w:val="clear" w:color="auto" w:fill="FFFFFF"/>
              </w:rPr>
              <w:t>这些人物个性鲜明，给我们留下了深刻的印象。</w:t>
            </w:r>
          </w:p>
          <w:p w14:paraId="02473E76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4.过渡：本节课我们一起走进第五单元</w:t>
            </w:r>
            <w:r>
              <w:rPr>
                <w:rFonts w:hint="eastAsia" w:ascii="宋体" w:hAnsi="宋体" w:eastAsia="宋体"/>
                <w:color w:val="00B0F0"/>
                <w:sz w:val="24"/>
              </w:rPr>
              <w:t>，</w:t>
            </w:r>
            <w:r>
              <w:rPr>
                <w:rFonts w:hint="eastAsia" w:ascii="宋体" w:hAnsi="宋体" w:eastAsia="宋体"/>
                <w:sz w:val="24"/>
              </w:rPr>
              <w:t>学习人物描写的方法，继续认识一个个鲜活的人物形象。</w:t>
            </w:r>
          </w:p>
          <w:p w14:paraId="0233EB92"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二、初步</w:t>
            </w: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</w:rPr>
              <w:t>感知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，认识字词</w:t>
            </w:r>
          </w:p>
          <w:p w14:paraId="1CE0E416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1. 今天</w:t>
            </w:r>
            <w:r>
              <w:rPr>
                <w:rFonts w:hint="eastAsia" w:cs="Times New Roman" w:asciiTheme="minorEastAsia" w:hAnsiTheme="minorEastAsia"/>
                <w:kern w:val="0"/>
                <w:sz w:val="24"/>
              </w:rPr>
              <w:t>我们</w:t>
            </w:r>
            <w:r>
              <w:rPr>
                <w:rFonts w:ascii="宋体" w:hAnsi="宋体" w:eastAsia="宋体"/>
                <w:sz w:val="24"/>
              </w:rPr>
              <w:t>学习第13课《人物描写一组》。</w:t>
            </w:r>
          </w:p>
          <w:p w14:paraId="7A9AD243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13.人物描写一组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20814855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24"/>
              </w:rPr>
              <w:t>阅读思考：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这篇课文共有三个片段组成，请你默读课文，读准字音，理解新词。</w:t>
            </w:r>
          </w:p>
          <w:p w14:paraId="1AC09F40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2.学认字。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6AAA20D5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教师范读：同学们，这部分轻声音节需要同学们特别注意，尤其是在读课文的时候，一定要把轻声音节读出来，老师先读一遍，请你跟读两遍。</w:t>
            </w:r>
          </w:p>
          <w:p w14:paraId="1BBA6944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“小噶子”、“侄子”</w:t>
            </w:r>
          </w:p>
          <w:p w14:paraId="59652008">
            <w:pPr>
              <w:spacing w:line="440" w:lineRule="exact"/>
              <w:ind w:firstLine="480" w:firstLineChars="200"/>
              <w:jc w:val="left"/>
              <w:rPr>
                <w:rFonts w:ascii="楷体" w:hAnsi="楷体" w:eastAsia="楷体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整体感知文本，梳理片段的内容；认识字词，扫清障碍。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）</w:t>
            </w:r>
          </w:p>
          <w:p w14:paraId="178AB3F1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</w:t>
            </w:r>
            <w:r>
              <w:rPr>
                <w:rFonts w:hint="eastAsia" w:cs="Times New Roman" w:asciiTheme="minorEastAsia" w:hAnsiTheme="minorEastAsia"/>
                <w:kern w:val="0"/>
                <w:sz w:val="24"/>
              </w:rPr>
              <w:t>写字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3F25E0A5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hint="eastAsia" w:cs="Times New Roman" w:asciiTheme="minorEastAsia" w:hAnsiTheme="minorEastAsia"/>
                <w:kern w:val="0"/>
                <w:sz w:val="24"/>
              </w:rPr>
              <w:t>可以</w:t>
            </w:r>
            <w:r>
              <w:rPr>
                <w:rFonts w:hint="eastAsia" w:ascii="宋体" w:hAnsi="宋体"/>
                <w:sz w:val="24"/>
              </w:rPr>
              <w:t>用笔在文中圈出生字来，然后用合适的方法来解决生字词。</w:t>
            </w:r>
          </w:p>
          <w:p w14:paraId="2B27E758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（2）生字不但要会认，还要会写。写姿握姿很重要，横平竖直有力量。</w:t>
            </w:r>
          </w:p>
          <w:p w14:paraId="34E2E6CC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（3）练习巩固：生字归类。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7FBCF30D">
            <w:pPr>
              <w:spacing w:line="440" w:lineRule="exact"/>
              <w:ind w:firstLine="480" w:firstLineChars="200"/>
              <w:jc w:val="left"/>
              <w:rPr>
                <w:rFonts w:ascii="楷体" w:hAnsi="楷体" w:eastAsia="楷体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放手让学生在自主合作中识记生字、理解词语，体现学生学习的主体性、主动性和自觉性。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）</w:t>
            </w:r>
          </w:p>
          <w:p w14:paraId="0EC53CDA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4.整体</w:t>
            </w:r>
            <w:r>
              <w:rPr>
                <w:rFonts w:hint="eastAsia" w:cs="Times New Roman" w:asciiTheme="minorEastAsia" w:hAnsiTheme="minorEastAsia"/>
                <w:kern w:val="0"/>
                <w:sz w:val="24"/>
              </w:rPr>
              <w:t>感知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3FBC25E0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</w:t>
            </w:r>
            <w:r>
              <w:rPr>
                <w:rFonts w:ascii="宋体" w:hAnsi="宋体" w:eastAsia="宋体"/>
                <w:sz w:val="24"/>
              </w:rPr>
              <w:t>课文的三个片段主要写了哪些人物？文中的主要人物分别给你留下了什</w:t>
            </w:r>
            <w:r>
              <w:rPr>
                <w:rFonts w:hint="eastAsia" w:ascii="宋体" w:hAnsi="宋体" w:eastAsia="宋体"/>
                <w:sz w:val="24"/>
              </w:rPr>
              <w:t>么</w:t>
            </w:r>
            <w:r>
              <w:rPr>
                <w:rFonts w:ascii="宋体" w:hAnsi="宋体" w:eastAsia="宋体"/>
                <w:sz w:val="24"/>
              </w:rPr>
              <w:t>印象？（课后第1题）</w:t>
            </w:r>
          </w:p>
          <w:p w14:paraId="3005E26F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交流反馈，全班分享。</w:t>
            </w:r>
          </w:p>
          <w:p w14:paraId="6CCC90EA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24"/>
              </w:rPr>
              <w:t>预设1：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《摔跤》这一篇课文中的人物有小嘎子、小胖墩</w:t>
            </w:r>
            <w:r>
              <w:rPr>
                <w:rFonts w:hint="eastAsia" w:ascii="宋体" w:hAnsi="宋体" w:eastAsia="宋体"/>
                <w:sz w:val="24"/>
              </w:rPr>
              <w:t>儿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，小嘎子给我留下了很灵活，很聪明的印象。</w:t>
            </w:r>
          </w:p>
          <w:p w14:paraId="7EE063FB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《他像一棵挺脱的树》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中的人物有一个叫祥子的，我觉得他为人很老实，身体十分结实。 </w:t>
            </w:r>
          </w:p>
          <w:p w14:paraId="016881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预设3： </w:t>
            </w:r>
            <w:r>
              <w:rPr>
                <w:rFonts w:hint="eastAsia" w:ascii="宋体" w:hAnsi="宋体"/>
                <w:sz w:val="24"/>
              </w:rPr>
              <w:t>《两茎灯草》 里面有个人叫严监生，他就想一毛不拔的铁公鸡一样，特别吝啬。</w:t>
            </w:r>
          </w:p>
          <w:p w14:paraId="213D0C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……</w:t>
            </w:r>
          </w:p>
          <w:p w14:paraId="3E0DC908">
            <w:pPr>
              <w:spacing w:line="360" w:lineRule="auto"/>
              <w:ind w:firstLine="480" w:firstLineChars="200"/>
              <w:jc w:val="left"/>
              <w:rPr>
                <w:rFonts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/>
                <w:sz w:val="24"/>
              </w:rPr>
              <w:t>这么多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hint="eastAsia" w:ascii="宋体" w:hAnsi="宋体"/>
                <w:sz w:val="24"/>
              </w:rPr>
              <w:t>人物，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每个片段分别运用了哪种描写方法来表现主要人物？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31E5FBD4">
            <w:pPr>
              <w:spacing w:line="440" w:lineRule="exact"/>
              <w:ind w:firstLine="1680" w:firstLineChars="7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《摔跤》                    动作描写</w:t>
            </w:r>
          </w:p>
          <w:p w14:paraId="5EFAD3EC">
            <w:pPr>
              <w:spacing w:line="440" w:lineRule="exact"/>
              <w:ind w:firstLine="1680" w:firstLineChars="7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《他像一棵挺脱的树》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外貌描写</w:t>
            </w:r>
          </w:p>
          <w:p w14:paraId="57A0F1C1">
            <w:pPr>
              <w:spacing w:line="440" w:lineRule="exact"/>
              <w:ind w:firstLine="1680" w:firstLineChars="700"/>
              <w:jc w:val="left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《两茎灯草》                动作描写</w:t>
            </w:r>
          </w:p>
          <w:p w14:paraId="54675DF7">
            <w:pPr>
              <w:spacing w:line="360" w:lineRule="auto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三、学习第二个片段</w:t>
            </w:r>
            <w:r>
              <w:rPr>
                <w:rFonts w:ascii="宋体" w:hAnsi="宋体" w:eastAsia="宋体"/>
                <w:b/>
                <w:bCs/>
                <w:sz w:val="24"/>
              </w:rPr>
              <w:t>《他像一棵挺脱的树》</w:t>
            </w:r>
          </w:p>
          <w:p w14:paraId="1C8CB94E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1.</w:t>
            </w:r>
            <w:r>
              <w:rPr>
                <w:rFonts w:ascii="宋体" w:hAnsi="宋体" w:eastAsia="宋体"/>
                <w:bCs/>
                <w:sz w:val="24"/>
              </w:rPr>
              <w:t>出示插图，认识主人公。</w:t>
            </w:r>
          </w:p>
          <w:p w14:paraId="5DADA061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（1）过渡：</w:t>
            </w:r>
            <w:r>
              <w:rPr>
                <w:rFonts w:ascii="宋体" w:hAnsi="宋体" w:eastAsia="宋体"/>
                <w:bCs/>
                <w:sz w:val="24"/>
              </w:rPr>
              <w:t>这节课，我们学习</w:t>
            </w:r>
            <w:r>
              <w:rPr>
                <w:rFonts w:hint="eastAsia" w:ascii="宋体" w:hAnsi="宋体" w:eastAsia="宋体"/>
                <w:bCs/>
                <w:sz w:val="24"/>
              </w:rPr>
              <w:t>第二个片段</w:t>
            </w:r>
            <w:r>
              <w:rPr>
                <w:rFonts w:ascii="宋体" w:hAnsi="宋体" w:eastAsia="宋体"/>
                <w:bCs/>
                <w:sz w:val="24"/>
              </w:rPr>
              <w:t>《他像一棵挺脱的树》。</w:t>
            </w:r>
          </w:p>
          <w:p w14:paraId="68EE882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他像一棵挺脱的树。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21EADF25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（2）他是谁？观察插图，借助课前查阅的资料说说你对他的了解。</w:t>
            </w:r>
          </w:p>
          <w:p w14:paraId="4A7F5C24">
            <w:pPr>
              <w:spacing w:line="360" w:lineRule="auto"/>
              <w:ind w:firstLine="480" w:firstLineChars="200"/>
              <w:rPr>
                <w:rFonts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bCs/>
                <w:sz w:val="24"/>
              </w:rPr>
              <w:t>链接资料，了解作者。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12FEB8C8">
            <w:pPr>
              <w:spacing w:line="360" w:lineRule="auto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3.想一想：外貌描写包含哪些内容？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5103931E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预设1：相貌描写、身材描写。</w:t>
            </w:r>
          </w:p>
          <w:p w14:paraId="112FC429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预设2：穿着、仪态、神态等描写方式。</w:t>
            </w:r>
          </w:p>
          <w:p w14:paraId="70851FB3">
            <w:pPr>
              <w:spacing w:line="44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4.默读《他像一棵挺脱的树》，说说在这个片段中，侧重描写了祥子的什么方面。你是从哪些语句中看出来的？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3E1E08D1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预设1：第一自然段“</w:t>
            </w:r>
            <w:r>
              <w:rPr>
                <w:rFonts w:ascii="宋体" w:hAnsi="宋体" w:eastAsia="宋体"/>
                <w:bCs/>
                <w:sz w:val="24"/>
              </w:rPr>
              <w:t xml:space="preserve"> 身量与筋肉” 是对一个人外貌的整体印象，作者介绍了祥子给我们留下的整体印象是高大健壮的；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21451E42">
            <w:pPr>
              <w:spacing w:line="360" w:lineRule="auto"/>
              <w:ind w:firstLine="480" w:firstLineChars="200"/>
              <w:rPr>
                <w:rFonts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预设2：</w:t>
            </w:r>
            <w:r>
              <w:rPr>
                <w:rFonts w:ascii="宋体" w:hAnsi="宋体" w:eastAsia="宋体"/>
                <w:bCs/>
                <w:sz w:val="24"/>
              </w:rPr>
              <w:t>第二自然段，细致地描写了祥子的脸。所以，整个片段都是作者对祥子的外貌进行描写。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73A685C4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外貌描写</w:t>
            </w:r>
          </w:p>
          <w:p w14:paraId="5666AE75">
            <w:pPr>
              <w:spacing w:line="360" w:lineRule="auto"/>
              <w:ind w:firstLine="480" w:firstLineChars="200"/>
              <w:rPr>
                <w:rFonts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你发现了吗？外貌描写可以交代人物的身份。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3C3F9AE4">
            <w:pPr>
              <w:spacing w:line="44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5.文中有一些难懂的语句，有什么方法读懂它们？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6F25F53E">
            <w:pPr>
              <w:spacing w:line="440" w:lineRule="exact"/>
              <w:ind w:firstLine="480"/>
              <w:jc w:val="left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(1)看着那高等的车夫，他计划着怎样杀进他的腰去，好更显出他铁山面似的胸与直硬的背。(借助注释理解)</w:t>
            </w:r>
          </w:p>
          <w:p w14:paraId="1E3E3241">
            <w:pPr>
              <w:spacing w:line="360" w:lineRule="auto"/>
              <w:ind w:firstLine="480" w:firstLineChars="200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(2)他不甚注意他的模样，他爱自己的脸正如同他爱自己的身体，都那么结实硬棒，他把脸仿佛算在四肢之间，只要硬棒就好。(联系上下文理解)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p w14:paraId="531A9C49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预设①：这段话主要在描写祥子的衣着风格，虽然穿的没有什么特点，但是通过穿衣服也能看出他的高大，比如“</w:t>
            </w:r>
            <w:r>
              <w:rPr>
                <w:rFonts w:ascii="宋体" w:hAnsi="宋体" w:eastAsia="宋体"/>
                <w:bCs/>
                <w:sz w:val="24"/>
              </w:rPr>
              <w:t>他计划着怎样杀进他的腰去，好更显出他的铁扇面似的胸与直硬的背</w:t>
            </w:r>
            <w:r>
              <w:rPr>
                <w:rFonts w:hint="eastAsia" w:ascii="宋体" w:hAnsi="宋体" w:eastAsia="宋体"/>
                <w:bCs/>
                <w:sz w:val="24"/>
              </w:rPr>
              <w:t>”，老舍在写他的胸是说“铁扇面似的”，背是“直硬”的，祥子就像一个健身教练一样强壮。</w:t>
            </w:r>
          </w:p>
          <w:p w14:paraId="3EEA90F5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预设②：“</w:t>
            </w:r>
            <w:r>
              <w:rPr>
                <w:rFonts w:ascii="宋体" w:hAnsi="宋体" w:eastAsia="宋体"/>
                <w:bCs/>
                <w:sz w:val="24"/>
              </w:rPr>
              <w:t>杀好了腰，再穿上肥腿的白裤，裤脚用鸡肠子带儿系住，露出那对“出号” 的大脚</w:t>
            </w:r>
            <w:r>
              <w:rPr>
                <w:rFonts w:hint="eastAsia" w:ascii="宋体" w:hAnsi="宋体" w:eastAsia="宋体"/>
                <w:bCs/>
                <w:sz w:val="24"/>
              </w:rPr>
              <w:t>！”出号的大脚也能看出他非常高大。</w:t>
            </w:r>
          </w:p>
          <w:p w14:paraId="47C7EB2F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追问：“出号的大脚”是多大的脚，哪位同学来解释一下呢？</w:t>
            </w:r>
          </w:p>
          <w:p w14:paraId="5B963E4B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预设③：比大号还要大的脚。</w:t>
            </w:r>
          </w:p>
          <w:p w14:paraId="2DE0A361">
            <w:pPr>
              <w:spacing w:line="360" w:lineRule="auto"/>
              <w:ind w:left="210" w:firstLine="240" w:firstLineChars="100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（3）祥子对自己的模样满意吗？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1DE89BCE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预设：祥子对自己的模样是很满意的，因为他的脸和他的身体一样“结实硬棒”。</w:t>
            </w:r>
          </w:p>
          <w:p w14:paraId="7FADDFF6">
            <w:pPr>
              <w:spacing w:line="360" w:lineRule="auto"/>
              <w:ind w:firstLine="480" w:firstLineChars="200"/>
              <w:rPr>
                <w:rFonts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6.祥子给你留下了怎样的印象？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4C75CE10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预设①：身体健壮结实</w:t>
            </w:r>
          </w:p>
          <w:p w14:paraId="5E6F12A7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预设②：充满自信和活力</w:t>
            </w:r>
          </w:p>
          <w:p w14:paraId="662B7E83">
            <w:pPr>
              <w:spacing w:line="360" w:lineRule="auto"/>
              <w:ind w:firstLine="480" w:firstLineChars="200"/>
              <w:rPr>
                <w:rFonts w:ascii="宋体" w:hAnsi="宋体" w:eastAsia="宋体"/>
                <w:bCs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小结：是啊，祥子这种伟岸的形象一下子就呈现在我们面前了，就像同学们说的那样，祥子站在我们面前的时候像一个健身教练一样强壮。通过对祥子衣着的描写，我们再次感受到了祥子的强壮。</w:t>
            </w:r>
          </w:p>
          <w:p w14:paraId="2DA14C5F">
            <w:pPr>
              <w:numPr>
                <w:ilvl w:val="0"/>
                <w:numId w:val="2"/>
              </w:numPr>
              <w:spacing w:line="440" w:lineRule="exact"/>
              <w:ind w:firstLine="48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练习提升</w:t>
            </w:r>
            <w:r>
              <w:rPr>
                <w:rFonts w:hint="eastAsia" w:ascii="楷体" w:hAnsi="楷体" w:eastAsia="楷体" w:cs="Arial"/>
                <w:b/>
                <w:color w:val="5B9BD5" w:themeColor="accent1"/>
                <w:sz w:val="24"/>
                <w:shd w:val="clear" w:color="auto" w:fill="FFFFFF"/>
                <w14:textFill>
                  <w14:solidFill>
                    <w14:schemeClr w14:val="accent1"/>
                  </w14:solidFill>
                </w14:textFill>
              </w:rPr>
              <w:t>（出示课件22-25）</w:t>
            </w:r>
          </w:p>
          <w:p w14:paraId="11F98648">
            <w:pPr>
              <w:spacing w:line="44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</w:t>
            </w:r>
          </w:p>
          <w:p w14:paraId="2CA1305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EC8CF60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】</w:t>
            </w:r>
          </w:p>
          <w:p w14:paraId="38C8782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1.引导学生学习按时间顺序记叙和详略得当的写作方法，并体会这样写的好处。</w:t>
            </w:r>
          </w:p>
          <w:p w14:paraId="7DB7628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2.体会老舍“京味儿”的语言特点。</w:t>
            </w:r>
          </w:p>
          <w:p w14:paraId="7F4C1C3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3.联系生活实际和阅读体验，感受不同时代，不同地域的春节习俗。</w:t>
            </w:r>
          </w:p>
          <w:p w14:paraId="25E2C93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084EF49E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一、复习回顾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80B0180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1.教师导入：上节课我们学习了主要运用外貌描写的《他像一颗挺脱的树》，这节课我们学习主要运用动作描写的《摔跤》和《两茎灯草》。</w:t>
            </w:r>
          </w:p>
          <w:p w14:paraId="39457CDE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他像一颗挺脱的树   外貌描写</w:t>
            </w:r>
          </w:p>
          <w:p w14:paraId="39D423AB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谈话揭题《摔跤》。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A693ADA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摔跤</w:t>
            </w:r>
          </w:p>
          <w:p w14:paraId="52038DF8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3.作者简介。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D6A359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小嘎子”是作家徐光耀的儿童小说《小兵张嘎》中的主人公。《小兵张嘎》讲述了小嘎子在老锺叔、老罗叔、区队长、奶奶的引导下，成为一名名副其实的八路军战士的过程。下面这个片段写的是小嘎子和胖墩儿比赛摔跤的情景。</w:t>
            </w:r>
          </w:p>
          <w:p w14:paraId="1E96BB2C">
            <w:pPr>
              <w:spacing w:line="440" w:lineRule="exact"/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简介《小兵张嘎》和作者，有助于学生理解课文，感受人物形象。）</w:t>
            </w:r>
          </w:p>
          <w:p w14:paraId="17974E3E">
            <w:pPr>
              <w:spacing w:line="440" w:lineRule="exact"/>
              <w:ind w:firstLine="482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二、学习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《摔跤》</w:t>
            </w:r>
          </w:p>
          <w:p w14:paraId="22A17066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1.整体感知。</w:t>
            </w:r>
          </w:p>
          <w:p w14:paraId="2661C4A9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hint="eastAsia" w:ascii="宋体" w:hAnsi="宋体" w:eastAsia="宋体"/>
                <w:sz w:val="24"/>
              </w:rPr>
              <w:t>出示要求，默读课文。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FC2457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A.大声流利地读课文，读准字音，读通句子。</w:t>
            </w:r>
          </w:p>
          <w:p w14:paraId="2AEE9C7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B.遇到自己喜欢的语句，多读几遍。</w:t>
            </w:r>
          </w:p>
          <w:p w14:paraId="1EF4BB8D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C.说说课文围绕小嘎子，主要写了什么。</w:t>
            </w:r>
          </w:p>
          <w:p w14:paraId="2DCBC68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预设：小嘎子和小胖墩儿摔跤。</w:t>
            </w:r>
          </w:p>
          <w:p w14:paraId="7D8CB6C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（2）自学课文生字词，可以用笔在文中圈出来，然后用合适的方法来解决生字词。</w:t>
            </w:r>
          </w:p>
          <w:p w14:paraId="1A4D134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（3）检查学习效果，相机指导。</w:t>
            </w:r>
          </w:p>
          <w:p w14:paraId="19E8CDE1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放手让学生在自主合作中识记生字、理解词语，体现学生学习的主体性、主动性和自觉性。）</w:t>
            </w:r>
          </w:p>
          <w:p w14:paraId="132EF0BB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2.文章哪些语句具体描写了摔跤比赛的过程。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AD5EE0F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起初，小嘎子精神抖擞……小嘎子摔了个仰面朝天。</w:t>
            </w:r>
          </w:p>
          <w:p w14:paraId="4C1A6ACC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3.默读文中描写摔跤的部分，圈画出人物的动作。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C7FFA8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(1)小嘎子和胖墩儿给你留下了什么印象？自由读课文，在课文中找一找，你是从课文的哪些地方体会出来的？把句子画出来，圈出描写人物动作、语言、神态的词，反复读，可以在旁边写一写批注。</w:t>
            </w:r>
          </w:p>
          <w:p w14:paraId="44BB3F3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(2)小组交流，小组长整理小组同学的发言。</w:t>
            </w:r>
          </w:p>
          <w:p w14:paraId="5E75454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(3)小组派代表做汇报发言，全班交流，教师引导。</w:t>
            </w:r>
          </w:p>
          <w:p w14:paraId="53F05B6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4.你发现了吗？这一部分内容，通过对人物动作的描写，让我们身临其境地观看了一场摔跤比赛。可见，对人物动作的描写，可以生动地再现场景。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6EFAD1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动作描写</w:t>
            </w:r>
          </w:p>
          <w:p w14:paraId="73CF9B4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引导学生借助原有学习经验，互相交流，了解课文表现人物的方法。）</w:t>
            </w:r>
          </w:p>
          <w:p w14:paraId="7E83CEEC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 一起来看看电视剧中小嘎子和小胖墩儿摔跤的片段吧！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1A62A7F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播放小嘎子和胖墩儿比赛摔跤的视频片段，有助于学生更好地了解人物形象，感受作者刻画人物形象的巧妙。）</w:t>
            </w:r>
          </w:p>
          <w:p w14:paraId="7EB9203A">
            <w:pPr>
              <w:spacing w:line="440" w:lineRule="exact"/>
              <w:ind w:firstLine="240" w:firstLineChars="1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6.</w:t>
            </w:r>
            <w:r>
              <w:rPr>
                <w:rFonts w:ascii="宋体" w:hAnsi="宋体" w:eastAsia="宋体"/>
                <w:sz w:val="24"/>
              </w:rPr>
              <w:t>初读文章之后，我们能感受到小嘎子是个机灵的孩子。文章是怎么表现出他的机灵的？再读读文章，找出相关内容说一说。（课后第2题）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F1645F6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教师小结：文中对小嘎子摔跤时的动作描写极为细致。作者用了“站、围、蹦、转、揪、推、拉、拽、顶、扳”等表示动作的词语，从不同的方面对小嘎子的摔跤动作进行了细致描绘。在这当中，还夹杂着对嘎子心理活动的描写，比如，“欺负对手傻大黑粗，动转不灵，围着他猴儿似的蹦来蹦去，总想使巧招，下冷绊子”“小嘎子已有些沉不住气，刚想用脚腕子去钩他的腿”，这些描写从另一个侧面丰富了人物性格。动词的准确运用和心理活动的细致刻画，塑造了小嘎子这个儿童形象，显示出作者在人物刻画上的功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486AFA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8.老舍先生曾经说过：只有描写行动，人物才能站起来。生动形象的动作描写使小嘎子机灵、调皮的样子鲜活地展现在我们眼前。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E0C9559">
            <w:pPr>
              <w:spacing w:line="440" w:lineRule="exact"/>
              <w:ind w:firstLine="482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三、学习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《两茎灯草》</w:t>
            </w:r>
          </w:p>
          <w:p w14:paraId="33CA335A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1.谈话导入。</w:t>
            </w:r>
            <w:r>
              <w:rPr>
                <w:rFonts w:hint="eastAsia" w:ascii="宋体" w:hAnsi="宋体" w:eastAsia="宋体"/>
                <w:bCs/>
                <w:sz w:val="24"/>
              </w:rPr>
              <w:t>这节课，我们继续认识一个同样鲜活生动的人物形象《两茎灯草》的主人公——严监生。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F20CA20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教师板书：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两茎灯草</w:t>
            </w:r>
          </w:p>
          <w:p w14:paraId="57F723F0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简介作者及《儒林外史》。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F2A80D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作者吴敬梓出身于官宦之家。他不追求功名，对人生有自己的理想和追求，这在当时是很难被社会所容的。</w:t>
            </w:r>
          </w:p>
          <w:p w14:paraId="5C9D52A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《儒林外史》是一部讽刺小说，对当时读书人和其他各色人等进行了生动的刻画，活灵活现，有血有肉。其中对一个有钱人严监生临死前的描写，成为“千古绝唱”，被人们津津乐道。</w:t>
            </w:r>
          </w:p>
          <w:p w14:paraId="1A77CFD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简介作者及《儒林外史》，使学生兴趣被激发，能够集中精力到新的学习任务中来。）</w:t>
            </w:r>
          </w:p>
          <w:p w14:paraId="016E4847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3.认识多音字“监”。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ED769FC">
            <w:pPr>
              <w:spacing w:line="440" w:lineRule="exact"/>
              <w:ind w:firstLine="960" w:firstLineChars="4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j</w:t>
            </w:r>
            <w:r>
              <w:rPr>
                <w:rFonts w:ascii="宋体" w:hAnsi="宋体" w:eastAsia="宋体"/>
                <w:sz w:val="24"/>
              </w:rPr>
              <w:t>iàn</w:t>
            </w:r>
            <w:r>
              <w:rPr>
                <w:rFonts w:hint="eastAsia" w:ascii="宋体" w:hAnsi="宋体" w:eastAsia="宋体"/>
                <w:sz w:val="24"/>
              </w:rPr>
              <w:t xml:space="preserve">    jiān</w:t>
            </w:r>
          </w:p>
          <w:p w14:paraId="2909F078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4.默读课文,说说课文主要写了什么。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D5AFDA3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这个片段主要写临死的严监生因为灯盏里点着“两茎灯草”，硬是撑着不肯咽气。</w:t>
            </w:r>
          </w:p>
          <w:p w14:paraId="26C15273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5.《两茎灯草》一文，也用了很多动作描写来刻画主人公。读这个片段，画出描写严监生动作的语句，说说他是在什么情况下做出这些动作的。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出示课件41、42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184BF8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自此，严监生的病，一日重似一日，再不回头。</w:t>
            </w:r>
          </w:p>
          <w:p w14:paraId="3CB5396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……还把手从被单里拿出来，伸着两个指头。</w:t>
            </w:r>
          </w:p>
          <w:p w14:paraId="0F68BCBA">
            <w:pPr>
              <w:numPr>
                <w:ilvl w:val="0"/>
                <w:numId w:val="4"/>
              </w:num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这是作者对严监生咽气前的一段描写。这段话主要描写了什么？（严监生的病一天比一天重，一连三天不能说话，但是总不得断气，还把手从被单里拿出来，伸着两个指头。）</w:t>
            </w:r>
          </w:p>
          <w:p w14:paraId="401CF2E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（2）“总”字能不能去掉？（不能。）为什么？（由“总”字能让人体会到严监生垂死挣扎的时间之长。）</w:t>
            </w:r>
          </w:p>
          <w:p w14:paraId="319F5EC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（3）读了这段文字，你能想到哪些成语来形容此时的严监生？（奄奄一息、生命垂危、危在旦夕……）</w:t>
            </w:r>
          </w:p>
          <w:p w14:paraId="4A03265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（4）就是在这种情况下，严监生“还把手从被单里拿出来，伸着两个指头”，联系下文说一说为的是什么？（为的是灯盏里有两茎灯草，恐怕浪费了油。）</w:t>
            </w:r>
          </w:p>
          <w:p w14:paraId="75E1FC9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（5）病情恶化到这种程度，严监生却“总不得断气”他在想什么？（灯里点着两茎灯草，浪费油啊！）如果严监生这时还能说话，他可能会说什么？（灯盏里有两茎灯草，赶快挑掉一茎，不要浪费油啊!）</w:t>
            </w:r>
          </w:p>
          <w:p w14:paraId="79A32C4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（6）作者主要描写了严监生的什么？</w:t>
            </w:r>
            <w:r>
              <w:rPr>
                <w:rFonts w:hint="eastAsia" w:ascii="宋体" w:hAnsi="宋体"/>
                <w:color w:val="FF0000"/>
                <w:sz w:val="24"/>
              </w:rPr>
              <w:t>（板书：动作）</w:t>
            </w:r>
            <w:r>
              <w:rPr>
                <w:rFonts w:hint="eastAsia" w:ascii="宋体" w:hAnsi="宋体"/>
                <w:sz w:val="24"/>
              </w:rPr>
              <w:t>从这样的描写中你体会到什么？（两根灯芯草，竟然让临死前的严监生把手从被单里拿出来，伸出两个指头，两根灯芯草在他的心中是这么的重要，可见他是多么吝啬。）</w:t>
            </w:r>
          </w:p>
          <w:p w14:paraId="03E6855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（7）请同学们反复读这段话，思考感悟，并了解作者的表现手法。（作者用犀利的笔法刻画了一个爱财胜过生命的守财奴的形象。）</w:t>
            </w:r>
          </w:p>
          <w:p w14:paraId="3D95796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大侄子走上前来问道：“二叔，你莫不是还有两个亲人不曾见面?”……登时就没了气。（焦急的加剧与吝啬）</w:t>
            </w:r>
          </w:p>
          <w:p w14:paraId="2A600DE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（1）学生自由阅读这段描写，思考在这段话中作者又是从哪些方面描写严监生的？</w:t>
            </w:r>
          </w:p>
          <w:p w14:paraId="4201754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（2）小组交流，小组长整理小组同学的发言。</w:t>
            </w:r>
          </w:p>
          <w:p w14:paraId="4CFD57B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（3）小组派代表做汇报发言，全班交流，教师相机引导并小结：</w:t>
            </w:r>
          </w:p>
          <w:p w14:paraId="2E1B24C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①与大侄子的交流：把头摇了两三摇。——动作描写</w:t>
            </w:r>
          </w:p>
          <w:p w14:paraId="625DE41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②与二侄子的交流：把两眼睁得的的溜圆，把头又狠狠摇了几摇，越发指得紧了。——神态、动作描写</w:t>
            </w:r>
          </w:p>
          <w:p w14:paraId="470345D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③与奶妈的交流：把眼闭着摇头，那手只是指着不动。——神态、动作描写</w:t>
            </w:r>
          </w:p>
          <w:p w14:paraId="639BA8B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④与赵氏的交流：点一点头，把手垂下，登时就没了气。——动作描写</w:t>
            </w:r>
          </w:p>
          <w:p w14:paraId="65A368B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教师板书: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</w:rPr>
              <w:t>动作描写</w:t>
            </w:r>
          </w:p>
          <w:p w14:paraId="48F5FDB7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（4）请同学们分角色朗读课文，揣摩严监生的心情。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013344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预设：焦急、气恼</w:t>
            </w:r>
          </w:p>
          <w:p w14:paraId="1BC8E5EE">
            <w:pPr>
              <w:spacing w:line="440" w:lineRule="exact"/>
              <w:ind w:left="21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（5）从严监生的动作和心情中，你感受到他的什么特点？</w:t>
            </w:r>
          </w:p>
          <w:p w14:paraId="05298B0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预设：吝啬）</w:t>
            </w:r>
          </w:p>
          <w:p w14:paraId="25C7E59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6.自由朗读全文，在朗读中通过对严监生动作和神态的描写体会严监生当时的心理。</w:t>
            </w:r>
          </w:p>
          <w:p w14:paraId="00BF750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小组讨论，教师指导，使学生能够从更深层次来理解课文，了解作者的内心情感。）</w:t>
            </w:r>
          </w:p>
          <w:p w14:paraId="4BF83BB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D18D17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课文记叙了严监生临终前因灯盏点了两茎灯草，伸着两根指头不断气，直到赵氏挑掉了一茎，才一命呜呼的故事，刻画了爱财胜过生命的守财奴的形象。</w:t>
            </w:r>
          </w:p>
          <w:p w14:paraId="0C27FD86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如同素描一般的细节描写，把严监生吝啬的特点淋漓尽致、入木三分地表现出来，给读者留下了深刻的印象。</w:t>
            </w:r>
          </w:p>
          <w:p w14:paraId="7535C1D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8.拓展延伸。</w:t>
            </w:r>
          </w:p>
          <w:p w14:paraId="2A5B205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吴敬梓擅长运用典型情节，深刻地揭露社会矛盾。语言准确、精炼、形象，具有讽刺效果。《儒林外史》是我国古典讽刺小说的高峰。</w:t>
            </w:r>
          </w:p>
          <w:p w14:paraId="04F56AFA">
            <w:pPr>
              <w:spacing w:line="440" w:lineRule="exact"/>
              <w:ind w:left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四、结构梳理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615AE78">
            <w:pPr>
              <w:spacing w:line="440" w:lineRule="exact"/>
              <w:ind w:left="480" w:firstLine="1890" w:firstLineChars="900"/>
              <w:jc w:val="left"/>
              <w:rPr>
                <w:rFonts w:ascii="宋体" w:hAnsi="宋体" w:eastAsia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1323975</wp:posOffset>
                      </wp:positionH>
                      <wp:positionV relativeFrom="paragraph">
                        <wp:posOffset>101600</wp:posOffset>
                      </wp:positionV>
                      <wp:extent cx="170180" cy="1243330"/>
                      <wp:effectExtent l="76200" t="9525" r="1270" b="23495"/>
                      <wp:wrapNone/>
                      <wp:docPr id="2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180" cy="1243330"/>
                              </a:xfrm>
                              <a:prstGeom prst="leftBrace">
                                <a:avLst>
                                  <a:gd name="adj1" fmla="val 65103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左大括号 1" o:spid="_x0000_s1026" o:spt="87" type="#_x0000_t87" style="position:absolute;left:0pt;margin-left:104.25pt;margin-top:8pt;height:97.9pt;width:13.4pt;z-index:251659264;v-text-anchor:middle;mso-width-relative:page;mso-height-relative:page;" filled="f" stroked="t" coordsize="21600,21600" o:gfxdata="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hCh32QAAAAoB&#10;AAAPAAAAAAAAAAEAIAAAACIAAABkcnMvZG93bnJldi54bWxQSwECFAAUAAAACACHTuJA9xhgqRoC&#10;AAAiBAAADgAAAAAAAAABACAAAAAoAQAAZHJzL2Uyb0RvYy54bWxQSwUGAAAAAAYABgBZAQAAtAUA&#10;AAAA&#10;" adj="1924,10800">
                      <v:fill on="f" focussize="0,0"/>
                      <v:stroke weight="1.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24"/>
              </w:rPr>
              <w:t>摔跤                动作描写</w:t>
            </w:r>
          </w:p>
          <w:p w14:paraId="18D30D89">
            <w:pPr>
              <w:spacing w:line="440" w:lineRule="exact"/>
              <w:ind w:left="480"/>
              <w:jc w:val="left"/>
              <w:rPr>
                <w:rFonts w:ascii="宋体" w:hAnsi="宋体" w:eastAsia="宋体"/>
                <w:sz w:val="24"/>
              </w:rPr>
            </w:pPr>
          </w:p>
          <w:p w14:paraId="73BAEF5F">
            <w:pPr>
              <w:spacing w:line="440" w:lineRule="exact"/>
              <w:ind w:left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人物描写一组    他像一棵挺脱的树    外貌描写</w:t>
            </w:r>
          </w:p>
          <w:p w14:paraId="657E0EF6">
            <w:pPr>
              <w:spacing w:line="440" w:lineRule="exact"/>
              <w:jc w:val="left"/>
              <w:rPr>
                <w:rFonts w:ascii="宋体" w:hAnsi="宋体" w:eastAsia="宋体"/>
                <w:sz w:val="24"/>
              </w:rPr>
            </w:pPr>
          </w:p>
          <w:p w14:paraId="3010F286">
            <w:pPr>
              <w:tabs>
                <w:tab w:val="left" w:pos="2661"/>
              </w:tabs>
              <w:spacing w:line="440" w:lineRule="exact"/>
              <w:ind w:left="480" w:firstLine="1920" w:firstLineChars="8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两茎灯草            动作描写</w:t>
            </w:r>
          </w:p>
          <w:p w14:paraId="1534BB86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五、主题概括</w:t>
            </w:r>
          </w:p>
          <w:p w14:paraId="230ACA0A">
            <w:pPr>
              <w:spacing w:line="440" w:lineRule="exact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宋体" w:hAnsi="宋体"/>
                <w:sz w:val="24"/>
              </w:rPr>
              <w:t>《摔跤》主要写小嘎子和小胖墩儿比赛摔跤的情形，反映了小嘎子聪明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机敏</w:t>
            </w:r>
            <w:r>
              <w:rPr>
                <w:rFonts w:ascii="宋体" w:hAnsi="宋体"/>
                <w:sz w:val="24"/>
              </w:rPr>
              <w:t>、争强好胜和有心机的个性。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（出示课件46）</w:t>
            </w:r>
          </w:p>
          <w:p w14:paraId="6FF5AA9C">
            <w:pPr>
              <w:spacing w:line="440" w:lineRule="exact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ascii="宋体" w:hAnsi="宋体"/>
                <w:sz w:val="24"/>
              </w:rPr>
              <w:t>《两茎灯草》记叙了严监生临死前终因灯盏点了两茎灯草，伸着两根指头不断气，直到赵氏挑掉了一茎，才一命呜呼的故事，刻画了他吝啬鬼的形象。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（出示课件47）</w:t>
            </w:r>
          </w:p>
          <w:p w14:paraId="3E9F1FBA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（出示课件48、49）</w:t>
            </w:r>
          </w:p>
          <w:p w14:paraId="7991028D">
            <w:pPr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七、课后作业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（出示课件50）</w:t>
            </w:r>
          </w:p>
          <w:p w14:paraId="36C854D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拓展阅读《骆驼祥子》《小兵张嘎》《儒林外史》。</w:t>
            </w:r>
          </w:p>
        </w:tc>
        <w:tc>
          <w:tcPr>
            <w:tcW w:w="1893" w:type="dxa"/>
            <w:shd w:val="clear" w:color="auto" w:fill="auto"/>
          </w:tcPr>
          <w:p w14:paraId="3E6B24CE">
            <w:pPr>
              <w:spacing w:line="480" w:lineRule="auto"/>
            </w:pPr>
          </w:p>
        </w:tc>
      </w:tr>
      <w:tr w14:paraId="15C1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95B81D6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C3A5AF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drawing>
                <wp:inline distT="0" distB="0" distL="114300" distR="114300">
                  <wp:extent cx="4177030" cy="1847215"/>
                  <wp:effectExtent l="0" t="0" r="13970" b="635"/>
                  <wp:docPr id="7" name="图片 7" descr="70ba19777e9ce9cb46be4a47c286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0ba19777e9ce9cb46be4a47c28680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7030" cy="184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A66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46C3A25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6FF8FDB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反思整个教学过程，我自己认为成功之处有以下几个方面：</w:t>
            </w:r>
          </w:p>
          <w:p w14:paraId="253EAC6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一、借助媒体，激发兴趣。</w:t>
            </w:r>
          </w:p>
          <w:p w14:paraId="7069088A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  利用多媒体教学手段，播放课文朗读及配套的动漫，化静止抽象的语言为动态的画面，让学生从视觉和听觉上感受人物形象，激发了学生的学习兴趣。</w:t>
            </w:r>
          </w:p>
          <w:p w14:paraId="0879928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二、以读代教，尊重学生的个性化理解。</w:t>
            </w:r>
          </w:p>
          <w:p w14:paraId="3AF6998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在教学中，把读落到实处，引导学生有层次地进行阅读。首先，初读课文，力求把课文读正确、读通顺、读流利，再求读有所悟、读进文本、读进人物、读进作者，最后达成的状态是读得有感情、有韵味。</w:t>
            </w:r>
          </w:p>
          <w:p w14:paraId="216BFBFA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例如学习《摔跤》这个片段，引导学生在阅读中抓住作者对小嘎子的动作描写，如站、围、蹦、转、揪、推、拉、拽、顶、扳”等，心理活动描写如“小嘎子抖擞精神，欺负对手傻大黑粗，动转不灵，围着他猴儿似地蹦来蹦去，总想使巧招，下冷绊子”感受小嘎子活蹦乱跳、争强好胜和富于心计的特点；通过作者对小胖墩儿的动作描写如“塌着腰，合了裆，鼓着眼珠子”，感受小胖墩儿的沉稳老练、以实力取胜。</w:t>
            </w:r>
          </w:p>
          <w:p w14:paraId="46AE60F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堂上，学生的阅读活动是这样展开的：自由读文，读准字音；指名朗读，师生评议并正音；学生带着理解读，教师进行初步的朗读指导；学生听老师读，边听边想象画面，感受人物形象；提炼描写动作、神态的语句读，发现细节描写特点，品读悟法并走进人物心里。</w:t>
            </w:r>
          </w:p>
          <w:p w14:paraId="2AC9BD1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三、细读文本，抓人物的动作、神态，体会人物的内心世界。</w:t>
            </w:r>
          </w:p>
          <w:p w14:paraId="2E07C03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例如学习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临死前的严监生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这个片段，我让学生仔细分析每一句话，并小组讨论交流。同学们不仅对动作神态描写有了更深的体会，并且对严监生这一吝啬鬼形象有了全面而深刻的认识。</w:t>
            </w:r>
          </w:p>
        </w:tc>
      </w:tr>
    </w:tbl>
    <w:p w14:paraId="0AFF7BF7">
      <w:pPr>
        <w:ind w:left="48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297E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3C05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D218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A053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6BE3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94D87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08DF9"/>
    <w:multiLevelType w:val="singleLevel"/>
    <w:tmpl w:val="A4C08DF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DED3EE9"/>
    <w:multiLevelType w:val="singleLevel"/>
    <w:tmpl w:val="0DED3EE9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b w:val="0"/>
        <w:color w:val="auto"/>
      </w:rPr>
    </w:lvl>
  </w:abstractNum>
  <w:abstractNum w:abstractNumId="2">
    <w:nsid w:val="316F5DC9"/>
    <w:multiLevelType w:val="singleLevel"/>
    <w:tmpl w:val="316F5DC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38ACF64"/>
    <w:multiLevelType w:val="singleLevel"/>
    <w:tmpl w:val="738ACF6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  <w:docVar w:name="KSO_WPS_MARK_KEY" w:val="6e4a88e3-3b68-446b-883d-b80f6ba3f330"/>
  </w:docVars>
  <w:rsids>
    <w:rsidRoot w:val="498C2813"/>
    <w:rsid w:val="001306FC"/>
    <w:rsid w:val="001C2F52"/>
    <w:rsid w:val="00244C2F"/>
    <w:rsid w:val="00284D5A"/>
    <w:rsid w:val="00292562"/>
    <w:rsid w:val="003A5EE7"/>
    <w:rsid w:val="003E6F99"/>
    <w:rsid w:val="004D163B"/>
    <w:rsid w:val="005545F1"/>
    <w:rsid w:val="00645A1A"/>
    <w:rsid w:val="00660F67"/>
    <w:rsid w:val="00745ADC"/>
    <w:rsid w:val="008A68BA"/>
    <w:rsid w:val="008D2B70"/>
    <w:rsid w:val="00A53835"/>
    <w:rsid w:val="00CD79DA"/>
    <w:rsid w:val="00CF4861"/>
    <w:rsid w:val="00D03E6C"/>
    <w:rsid w:val="00D86EB3"/>
    <w:rsid w:val="00E94DA4"/>
    <w:rsid w:val="00EF7182"/>
    <w:rsid w:val="0121456B"/>
    <w:rsid w:val="01787A1B"/>
    <w:rsid w:val="01CA216C"/>
    <w:rsid w:val="02E1776D"/>
    <w:rsid w:val="030342BE"/>
    <w:rsid w:val="034F000F"/>
    <w:rsid w:val="038C30FA"/>
    <w:rsid w:val="03922815"/>
    <w:rsid w:val="03BE0A61"/>
    <w:rsid w:val="03C37C93"/>
    <w:rsid w:val="0478550A"/>
    <w:rsid w:val="04FC263C"/>
    <w:rsid w:val="05A85D07"/>
    <w:rsid w:val="05DC134D"/>
    <w:rsid w:val="05E0020A"/>
    <w:rsid w:val="07A05F05"/>
    <w:rsid w:val="080A54D2"/>
    <w:rsid w:val="08F55D20"/>
    <w:rsid w:val="09846155"/>
    <w:rsid w:val="09AB4631"/>
    <w:rsid w:val="0A1414A2"/>
    <w:rsid w:val="0A431E9D"/>
    <w:rsid w:val="0CE045F1"/>
    <w:rsid w:val="0D0B2395"/>
    <w:rsid w:val="0E6A491B"/>
    <w:rsid w:val="0E727FFF"/>
    <w:rsid w:val="0F5372FC"/>
    <w:rsid w:val="0F6B0AEA"/>
    <w:rsid w:val="0FE91A0F"/>
    <w:rsid w:val="106D2640"/>
    <w:rsid w:val="10786554"/>
    <w:rsid w:val="10885792"/>
    <w:rsid w:val="11C664AC"/>
    <w:rsid w:val="12104F13"/>
    <w:rsid w:val="126706BB"/>
    <w:rsid w:val="12ED08D3"/>
    <w:rsid w:val="13266764"/>
    <w:rsid w:val="13AE714A"/>
    <w:rsid w:val="144F5F7E"/>
    <w:rsid w:val="14AE30D9"/>
    <w:rsid w:val="14D151F2"/>
    <w:rsid w:val="15746800"/>
    <w:rsid w:val="15A23FC2"/>
    <w:rsid w:val="17710C68"/>
    <w:rsid w:val="183D4FEE"/>
    <w:rsid w:val="18BD5D3E"/>
    <w:rsid w:val="1981715C"/>
    <w:rsid w:val="1A134D2F"/>
    <w:rsid w:val="1B0B16D2"/>
    <w:rsid w:val="1B742AD4"/>
    <w:rsid w:val="1BA15893"/>
    <w:rsid w:val="1BD16179"/>
    <w:rsid w:val="1DDE134A"/>
    <w:rsid w:val="1F40579A"/>
    <w:rsid w:val="20B030D5"/>
    <w:rsid w:val="21CB39E4"/>
    <w:rsid w:val="21E6549E"/>
    <w:rsid w:val="21F607B2"/>
    <w:rsid w:val="223F34BF"/>
    <w:rsid w:val="22442F60"/>
    <w:rsid w:val="228F2A6B"/>
    <w:rsid w:val="22EE5862"/>
    <w:rsid w:val="23C44815"/>
    <w:rsid w:val="23FB6A9C"/>
    <w:rsid w:val="24665F1D"/>
    <w:rsid w:val="262A4E03"/>
    <w:rsid w:val="26F26116"/>
    <w:rsid w:val="270576C5"/>
    <w:rsid w:val="279F712B"/>
    <w:rsid w:val="2A44045E"/>
    <w:rsid w:val="2A5C57A7"/>
    <w:rsid w:val="2B1A44FF"/>
    <w:rsid w:val="2BDF40C3"/>
    <w:rsid w:val="2C202104"/>
    <w:rsid w:val="2D764AE5"/>
    <w:rsid w:val="2DB126A6"/>
    <w:rsid w:val="308B279C"/>
    <w:rsid w:val="315E0057"/>
    <w:rsid w:val="31DA6A38"/>
    <w:rsid w:val="32353BD1"/>
    <w:rsid w:val="32CE4D68"/>
    <w:rsid w:val="32D63C1D"/>
    <w:rsid w:val="334A4745"/>
    <w:rsid w:val="33D84A6F"/>
    <w:rsid w:val="33F9355C"/>
    <w:rsid w:val="34583D23"/>
    <w:rsid w:val="349A401D"/>
    <w:rsid w:val="37E10721"/>
    <w:rsid w:val="37EB2DC8"/>
    <w:rsid w:val="38AB3BFB"/>
    <w:rsid w:val="38E15C33"/>
    <w:rsid w:val="3AB057D5"/>
    <w:rsid w:val="3B2D069B"/>
    <w:rsid w:val="3BA96372"/>
    <w:rsid w:val="3D12209C"/>
    <w:rsid w:val="3D2959BD"/>
    <w:rsid w:val="3E950E30"/>
    <w:rsid w:val="3F277CDA"/>
    <w:rsid w:val="3FA93075"/>
    <w:rsid w:val="3FD665B1"/>
    <w:rsid w:val="40E324A6"/>
    <w:rsid w:val="410858E9"/>
    <w:rsid w:val="41166258"/>
    <w:rsid w:val="419158DF"/>
    <w:rsid w:val="41984F07"/>
    <w:rsid w:val="41B66084"/>
    <w:rsid w:val="41D8023A"/>
    <w:rsid w:val="41DD0B24"/>
    <w:rsid w:val="41FD11C6"/>
    <w:rsid w:val="433E6F0C"/>
    <w:rsid w:val="44EE0EBC"/>
    <w:rsid w:val="45C619DD"/>
    <w:rsid w:val="46040D75"/>
    <w:rsid w:val="46B207D1"/>
    <w:rsid w:val="477A156E"/>
    <w:rsid w:val="47E56EC2"/>
    <w:rsid w:val="481C0524"/>
    <w:rsid w:val="48D21934"/>
    <w:rsid w:val="498C2813"/>
    <w:rsid w:val="499A2857"/>
    <w:rsid w:val="4A0A654D"/>
    <w:rsid w:val="4A5C4BFA"/>
    <w:rsid w:val="4AB10DA0"/>
    <w:rsid w:val="4B3760A7"/>
    <w:rsid w:val="4BE345F9"/>
    <w:rsid w:val="4C5E66A4"/>
    <w:rsid w:val="4C8769A9"/>
    <w:rsid w:val="4D5679DC"/>
    <w:rsid w:val="4E2E123A"/>
    <w:rsid w:val="4E4E2F3A"/>
    <w:rsid w:val="4FB56C3C"/>
    <w:rsid w:val="502142D2"/>
    <w:rsid w:val="51F3621E"/>
    <w:rsid w:val="52080A4A"/>
    <w:rsid w:val="537B22D7"/>
    <w:rsid w:val="548603E2"/>
    <w:rsid w:val="55456CB4"/>
    <w:rsid w:val="5583158B"/>
    <w:rsid w:val="55C23E61"/>
    <w:rsid w:val="55D9793E"/>
    <w:rsid w:val="56597C1D"/>
    <w:rsid w:val="568C33EA"/>
    <w:rsid w:val="576C0B63"/>
    <w:rsid w:val="57D06284"/>
    <w:rsid w:val="590F3861"/>
    <w:rsid w:val="59246621"/>
    <w:rsid w:val="5B2116D9"/>
    <w:rsid w:val="5BB02907"/>
    <w:rsid w:val="5C93389B"/>
    <w:rsid w:val="5D36018C"/>
    <w:rsid w:val="5E414D34"/>
    <w:rsid w:val="60675196"/>
    <w:rsid w:val="607C17F3"/>
    <w:rsid w:val="611E277E"/>
    <w:rsid w:val="62363558"/>
    <w:rsid w:val="62404397"/>
    <w:rsid w:val="63456824"/>
    <w:rsid w:val="6445282D"/>
    <w:rsid w:val="6521598B"/>
    <w:rsid w:val="653F54CE"/>
    <w:rsid w:val="657B15BD"/>
    <w:rsid w:val="65A6554D"/>
    <w:rsid w:val="660256D0"/>
    <w:rsid w:val="667C005C"/>
    <w:rsid w:val="66C57EF2"/>
    <w:rsid w:val="66FB647D"/>
    <w:rsid w:val="66FD01B9"/>
    <w:rsid w:val="674E0724"/>
    <w:rsid w:val="67A36CAF"/>
    <w:rsid w:val="67A70401"/>
    <w:rsid w:val="68190088"/>
    <w:rsid w:val="68C50286"/>
    <w:rsid w:val="69587577"/>
    <w:rsid w:val="69A73642"/>
    <w:rsid w:val="6B796F81"/>
    <w:rsid w:val="6BC90788"/>
    <w:rsid w:val="6BFD2A12"/>
    <w:rsid w:val="6DD83511"/>
    <w:rsid w:val="6E8D72AA"/>
    <w:rsid w:val="6F4134C4"/>
    <w:rsid w:val="6F494FF7"/>
    <w:rsid w:val="6F864D8C"/>
    <w:rsid w:val="6FBA0694"/>
    <w:rsid w:val="701D64FB"/>
    <w:rsid w:val="70AF4583"/>
    <w:rsid w:val="70E4517B"/>
    <w:rsid w:val="71681909"/>
    <w:rsid w:val="71892278"/>
    <w:rsid w:val="72184DA2"/>
    <w:rsid w:val="740A3B48"/>
    <w:rsid w:val="749A7D0E"/>
    <w:rsid w:val="775E5B42"/>
    <w:rsid w:val="786B7A8F"/>
    <w:rsid w:val="78AA2807"/>
    <w:rsid w:val="7AA64E39"/>
    <w:rsid w:val="7DD81BC4"/>
    <w:rsid w:val="7E455935"/>
    <w:rsid w:val="7E77762F"/>
    <w:rsid w:val="7F4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e174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e258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qowt-font3"/>
    <w:basedOn w:val="7"/>
    <w:qFormat/>
    <w:uiPriority w:val="0"/>
  </w:style>
  <w:style w:type="character" w:customStyle="1" w:styleId="11">
    <w:name w:val="批注框文本 字符"/>
    <w:basedOn w:val="7"/>
    <w:link w:val="2"/>
    <w:uiPriority w:val="0"/>
    <w:rPr>
      <w:kern w:val="2"/>
      <w:sz w:val="18"/>
      <w:szCs w:val="18"/>
    </w:rPr>
  </w:style>
  <w:style w:type="character" w:customStyle="1" w:styleId="12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6133</Words>
  <Characters>6252</Characters>
  <Lines>60</Lines>
  <Paragraphs>17</Paragraphs>
  <TotalTime>8</TotalTime>
  <ScaleCrop>false</ScaleCrop>
  <LinksUpToDate>false</LinksUpToDate>
  <CharactersWithSpaces>6331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2024-01-11T09:28:00Z</dcterms:created>
  <dc:creator>Administrator</dc:creator>
  <cp:lastModifiedBy>上帝掷骰子吗</cp:lastModifiedBy>
  <dcterms:modified xsi:type="dcterms:W3CDTF">2025-07-30T14:18:22Z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46A8004FEAC4468D9A77B809959F19DA_12</vt:lpwstr>
  </property>
</Properties>
</file>